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A6" w:rsidRPr="007179A9" w:rsidRDefault="00E469A6" w:rsidP="00717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A9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«Математике» для 5-9 класса.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A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«Математике» для 5 класса.</w:t>
      </w:r>
    </w:p>
    <w:p w:rsidR="00E469A6" w:rsidRPr="007179A9" w:rsidRDefault="00E469A6" w:rsidP="00717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следующих нормативных документов и методических материалов:</w:t>
      </w:r>
    </w:p>
    <w:p w:rsidR="00E469A6" w:rsidRPr="007179A9" w:rsidRDefault="00E469A6" w:rsidP="00717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/ под. ред. В.В. Козлова, А.М. Кондакова. – 2-е изд. – М.: Просвещение, 2010. – 59 с. – (Стандарты второго поколения).</w:t>
      </w:r>
    </w:p>
    <w:p w:rsidR="00E469A6" w:rsidRPr="007179A9" w:rsidRDefault="00E469A6" w:rsidP="00717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E469A6" w:rsidRPr="007179A9" w:rsidRDefault="00E469A6" w:rsidP="00717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/ Сост. Е.С. Савинов. – М.: Просвещение, 2011. –342 с. – (Стандарты второго поколения).</w:t>
      </w:r>
    </w:p>
    <w:p w:rsidR="00E469A6" w:rsidRPr="007179A9" w:rsidRDefault="00E469A6" w:rsidP="00717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Математика. 5-9 классы: проект. – 3-е изд., перераб. – М.: Просвещение, 2011</w:t>
      </w:r>
      <w:r w:rsidRPr="007179A9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7179A9">
        <w:rPr>
          <w:rFonts w:ascii="Times New Roman" w:hAnsi="Times New Roman" w:cs="Times New Roman"/>
          <w:sz w:val="24"/>
          <w:szCs w:val="24"/>
        </w:rPr>
        <w:t>. – 64 с. – (Стандарты второго поколения).</w:t>
      </w:r>
    </w:p>
    <w:p w:rsidR="00E469A6" w:rsidRPr="007179A9" w:rsidRDefault="00E469A6" w:rsidP="00717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Математика. Сборник рабочих программ. 5-6 классы: пособие для учителей общеобразоват. учреждений / сост. Т.А. Бурмистрова. – 2-е изд., доп. – М.: Просвещение, 2012. – 80 с</w:t>
      </w:r>
      <w:r w:rsidRPr="007179A9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7179A9">
        <w:rPr>
          <w:rFonts w:ascii="Times New Roman" w:hAnsi="Times New Roman" w:cs="Times New Roman"/>
          <w:sz w:val="24"/>
          <w:szCs w:val="24"/>
        </w:rPr>
        <w:t>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6.Основная образовательная программа основного общего образования МОУ Козской СОШ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7. Федеральный перечень учебников, рекомендованных или допущенных к использованию в образовательном процессе в имеющих аккредитацию и реализующих образовательные программы общего образования в образовательных учреждениях, на 2013-2014 уч.год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В соответствии с учебным планом школы, а также годовым календарным учебным графиком рабочая программа рассчитана на 170 часов (5 часов в неделю). Программой предполагается проведение контрольных работ в объеме 11 часов.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Учебная деятельность осуществляется по при использовании учебника «Математика 5» авт. И.И.Зубарева, А.Г.Мордкович- 14изд., испр. И доп.- М.: Мнемозина,2013.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A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«Математике» для 6 класса.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Рабочая программа по «Математике» составлена на основе федерального компонента государственного образовательного стандарта основного общего образования, примерной программы основного общего образования по математике (базовый уровень), авторской программы  Н.Я. Виленкин, В.И.Жохов и др., на основании Письма Министерства образования РФ от 23.09.2003г №03-93ин/13-03 «О введении элементов комбинаторики, статистики и теории вероятностей в содержание математического образования основной школы 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В соответствии с учебным планом школы, а также годовым календарным учебным графиком рабочая программа рассчитана на 170 часов (5 часов в неделю). Программой предполагается проведение контрольных работ в объеме 14 часов.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Учебная деятельность осуществляется при использовании учебника «Математика 6» автор Н.Я. Виленкин и др., издательство «Москва» 2010г.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A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(алгебра) в 7 классе.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Рабочая программа по математике (алгебре) составлена на основе федерального компонента государственного образовательного стандарта основного общего образования по математике (Приказ Минобраз РФ от 05.03.2004 №1089); базисного  учебного плана 2004г; примерной и авторской программы основного общего образования по математике Ю.Н.Макарычев, Н.Г.миндюк и др. (Сборник «программы образовательных учреждений Алгебра 7-9 классы/ Составитель Т.А.Бурмистрова, М., Просвещение 2009г.).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В соответствии с  учебным планом школы, а также годовым календарным учебным графиком рабочая программа рассчитана на 120 часов (5 часов в неделю в первую четверть и 3часа в неделю во 2-4 четверти)). Программой предполагается проведение контрольных работ в объеме 10 часов.</w:t>
      </w:r>
    </w:p>
    <w:p w:rsidR="00E469A6" w:rsidRPr="007179A9" w:rsidRDefault="00E469A6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Учебная деятельность осуществляется при использовании  учебника Макарычев Ю.Н., Миндюк Н.Г. и др. «Алгебра 7 класс2 М., Просвещение, 2008.</w:t>
      </w:r>
    </w:p>
    <w:p w:rsidR="00286BF8" w:rsidRPr="007179A9" w:rsidRDefault="00286BF8" w:rsidP="00717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A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(геометрия) в 7 классе.</w:t>
      </w:r>
    </w:p>
    <w:p w:rsidR="00286BF8" w:rsidRPr="007179A9" w:rsidRDefault="00286BF8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составлена на основе федерального компонента государственного образовательного стандарта основного общего образования и примерной программы основного общего образования по математике (базовый уровень): Сборник «Программа для общеобразовательных уреждений Геометрия 7-9 кл.» Сост. Т.А. Бурмистрова, М., Просвещение, 2009г.</w:t>
      </w:r>
    </w:p>
    <w:p w:rsidR="00286BF8" w:rsidRPr="007179A9" w:rsidRDefault="00286BF8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курса и отражает последовательность изучения тем.</w:t>
      </w:r>
    </w:p>
    <w:p w:rsidR="00286BF8" w:rsidRPr="007179A9" w:rsidRDefault="00286BF8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В соответствии с учебным планом школы , а также годовым календарным учебным графиком рабочая программа рассчитана на 50 часов (2 часа в неделю со второй четверти). Программой предполагается проведение контрольных работ в объеме 5 часов.</w:t>
      </w:r>
    </w:p>
    <w:p w:rsidR="002D2828" w:rsidRPr="007179A9" w:rsidRDefault="002D2828" w:rsidP="00717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A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 в 9 классе.</w:t>
      </w:r>
    </w:p>
    <w:p w:rsidR="002D2828" w:rsidRPr="007179A9" w:rsidRDefault="002D2828" w:rsidP="007179A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9A9">
        <w:rPr>
          <w:rFonts w:ascii="Times New Roman" w:eastAsia="Times New Roman" w:hAnsi="Times New Roman" w:cs="Times New Roman"/>
          <w:sz w:val="24"/>
          <w:szCs w:val="24"/>
        </w:rPr>
        <w:t xml:space="preserve">Согласно письму департамента образования Ярославской области от 24.01.2012 г. № 139/01-10 учебный предмет «Математика» изучается как единый курс без деления на отдельные учебные предметы «Алгебра» и «Геометрия». Для сохранения единого образовательного пространства организовано параллельное изучение разделов курса: «Математика (алгебра)» и «Математика (геометрия)» (письмо департамента от 24.09.2012 г. № 2147/01-10). </w:t>
      </w:r>
      <w:r w:rsidRPr="0071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программа рассчитана на </w:t>
      </w:r>
      <w:r w:rsidRPr="00717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170 часов в год</w:t>
      </w:r>
      <w:r w:rsidRPr="007179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исходя из следующего: 5 часов в неделю, 34 учебные недели по годовому календарному учебному графику образовательного учреждения. На изучение курса </w:t>
      </w:r>
      <w:r w:rsidRPr="007179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«Математика (алгебра)» </w:t>
      </w:r>
      <w:r w:rsidRPr="007179A9">
        <w:rPr>
          <w:rFonts w:ascii="Times New Roman" w:eastAsia="Times New Roman" w:hAnsi="Times New Roman" w:cs="Times New Roman"/>
          <w:b/>
          <w:sz w:val="24"/>
          <w:szCs w:val="24"/>
        </w:rPr>
        <w:t>отводится 102 часа (3 часа в неделю).</w:t>
      </w:r>
    </w:p>
    <w:p w:rsidR="002D2828" w:rsidRPr="007179A9" w:rsidRDefault="002D2828" w:rsidP="00717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A9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курса «</w:t>
      </w:r>
      <w:r w:rsidRPr="007179A9">
        <w:rPr>
          <w:rFonts w:ascii="Times New Roman" w:eastAsia="Times New Roman" w:hAnsi="Times New Roman" w:cs="Times New Roman"/>
          <w:b/>
          <w:sz w:val="24"/>
          <w:szCs w:val="24"/>
        </w:rPr>
        <w:t>Математика (алгебра)» 9 класс</w:t>
      </w:r>
      <w:r w:rsidRPr="007179A9">
        <w:rPr>
          <w:rFonts w:ascii="Times New Roman" w:eastAsia="Times New Roman" w:hAnsi="Times New Roman" w:cs="Times New Roman"/>
          <w:sz w:val="24"/>
          <w:szCs w:val="24"/>
        </w:rPr>
        <w:t xml:space="preserve"> разработана:</w:t>
      </w:r>
    </w:p>
    <w:p w:rsidR="002D2828" w:rsidRPr="007179A9" w:rsidRDefault="002D2828" w:rsidP="00717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A9">
        <w:rPr>
          <w:rFonts w:ascii="Times New Roman" w:eastAsia="Times New Roman" w:hAnsi="Times New Roman" w:cs="Times New Roman"/>
          <w:sz w:val="24"/>
          <w:szCs w:val="24"/>
        </w:rPr>
        <w:t>- с учетом требований федерального компонента государственного образовательного стандарта основного общего образования по математике (Приказ Минобраз РФ от 05.03.2004 №1089);</w:t>
      </w:r>
    </w:p>
    <w:p w:rsidR="002D2828" w:rsidRPr="007179A9" w:rsidRDefault="002D2828" w:rsidP="00717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A9">
        <w:rPr>
          <w:rFonts w:ascii="Times New Roman" w:eastAsia="Times New Roman" w:hAnsi="Times New Roman" w:cs="Times New Roman"/>
          <w:sz w:val="24"/>
          <w:szCs w:val="24"/>
        </w:rPr>
        <w:t>- в соответствии с примерной программой основного общего образования по математике;</w:t>
      </w:r>
    </w:p>
    <w:p w:rsidR="002D2828" w:rsidRPr="007179A9" w:rsidRDefault="002D2828" w:rsidP="00717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A9">
        <w:rPr>
          <w:rFonts w:ascii="Times New Roman" w:eastAsia="Times New Roman" w:hAnsi="Times New Roman" w:cs="Times New Roman"/>
          <w:sz w:val="24"/>
          <w:szCs w:val="24"/>
        </w:rPr>
        <w:t xml:space="preserve">- на основе авторской программы Ю. Н. Макарычев, Н. Г. Миндюк и др. (Сборник «Программы образовательных учреждений Алгебра 7-9 классы /Составитель Т. А. Бурмистрова, М., Просвещение, </w:t>
      </w:r>
      <w:smartTag w:uri="urn:schemas-microsoft-com:office:smarttags" w:element="metricconverter">
        <w:smartTagPr>
          <w:attr w:name="ProductID" w:val="2009 г"/>
        </w:smartTagPr>
        <w:r w:rsidRPr="007179A9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7179A9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2D2828" w:rsidRPr="007179A9" w:rsidRDefault="002D2828" w:rsidP="007179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A9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Учебная деятельность осуществляется при использовании учебно-методического комплекса: учебник «Алгебра 9 класс» М., Просвещение, 2011, Д/м «Алгебра 9 класс» В.И.Жохов и др., М.Просвещение,2011 г., Р/т «Алгебра 9 кл.» И.Г.Миндюк, М.,Просвещение,2011 г. УМК входит в  федеральный перечень учебников, рекомендованных (допущенных) к использованию в образовательном процессе в ОУ, реализующих образовательные программы общего образования на 2013-2014 г.</w:t>
      </w:r>
    </w:p>
    <w:p w:rsidR="002F5B88" w:rsidRPr="007179A9" w:rsidRDefault="002F5B88" w:rsidP="0071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Рабочая программа учебного курса «</w:t>
      </w:r>
      <w:r w:rsidRPr="007179A9">
        <w:rPr>
          <w:rFonts w:ascii="Times New Roman" w:hAnsi="Times New Roman" w:cs="Times New Roman"/>
          <w:b/>
          <w:sz w:val="24"/>
          <w:szCs w:val="24"/>
        </w:rPr>
        <w:t>Математика (геометрия)» 9 класс</w:t>
      </w:r>
      <w:r w:rsidRPr="007179A9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2F5B88" w:rsidRPr="007179A9" w:rsidRDefault="002F5B88" w:rsidP="0071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- федерального компонента государственного образовательного стандарта основного общего образования;</w:t>
      </w:r>
    </w:p>
    <w:p w:rsidR="002F5B88" w:rsidRPr="007179A9" w:rsidRDefault="002F5B88" w:rsidP="0071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 xml:space="preserve">- примерной программы  основного общего образования по математике (базовый уровень): Сборник «Программа для общеобразовательных учреждений Геометрия 7-9 кл.»/ Сост. Т.А.Бурмистрова, М., Просвещение, </w:t>
      </w:r>
      <w:smartTag w:uri="urn:schemas-microsoft-com:office:smarttags" w:element="metricconverter">
        <w:smartTagPr>
          <w:attr w:name="ProductID" w:val="2009 г"/>
        </w:smartTagPr>
        <w:r w:rsidRPr="007179A9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179A9">
        <w:rPr>
          <w:rFonts w:ascii="Times New Roman" w:hAnsi="Times New Roman" w:cs="Times New Roman"/>
          <w:sz w:val="24"/>
          <w:szCs w:val="24"/>
        </w:rPr>
        <w:t>.;</w:t>
      </w:r>
    </w:p>
    <w:p w:rsidR="002F5B88" w:rsidRPr="007179A9" w:rsidRDefault="002F5B88" w:rsidP="0071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Автор программы – А.В.Погорелов. Поурочное планирование авторской программы не в полной мере обеспечивает выполнение федерального компонента государственного образовательного стандарта, поэтому рабочая программа конкретизирует содержание предметных тем образовательного стандарта (в поурочном планировании они выделены курсивом).</w:t>
      </w:r>
    </w:p>
    <w:p w:rsidR="002F5B88" w:rsidRPr="007179A9" w:rsidRDefault="002F5B88" w:rsidP="007179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«Геометрия 7-9» М., Просвещение, </w:t>
      </w:r>
      <w:smartTag w:uri="urn:schemas-microsoft-com:office:smarttags" w:element="metricconverter">
        <w:smartTagPr>
          <w:attr w:name="ProductID" w:val="2010 г"/>
        </w:smartTagPr>
        <w:r w:rsidRPr="007179A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179A9">
        <w:rPr>
          <w:rFonts w:ascii="Times New Roman" w:hAnsi="Times New Roman" w:cs="Times New Roman"/>
          <w:sz w:val="24"/>
          <w:szCs w:val="24"/>
        </w:rPr>
        <w:t>. УМК входит в  федеральный перечень учебников, рекомендованных (допущенных) к использованию в образовательном процессе в ОУ, реализующих образовательные программы общего образования на 2013-2014 г.</w:t>
      </w:r>
    </w:p>
    <w:p w:rsidR="002F5B88" w:rsidRPr="007179A9" w:rsidRDefault="002F5B88" w:rsidP="007179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A9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68 часов (2 часа в неделю). </w:t>
      </w:r>
    </w:p>
    <w:p w:rsidR="007179A9" w:rsidRPr="007179A9" w:rsidRDefault="007179A9" w:rsidP="007179A9">
      <w:pPr>
        <w:pStyle w:val="a8"/>
        <w:spacing w:before="0" w:beforeAutospacing="0" w:after="0" w:afterAutospacing="0"/>
        <w:ind w:firstLine="567"/>
        <w:jc w:val="both"/>
      </w:pPr>
      <w:r w:rsidRPr="007179A9">
        <w:t>Целью изучения курса алгебры в 7-9 классах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(физики , химии, основы информатики и вычислительной техники и др. 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7179A9" w:rsidRPr="007179A9" w:rsidRDefault="007179A9" w:rsidP="007179A9">
      <w:pPr>
        <w:pStyle w:val="a8"/>
        <w:spacing w:before="0" w:beforeAutospacing="0" w:after="0" w:afterAutospacing="0"/>
        <w:ind w:firstLine="567"/>
        <w:jc w:val="both"/>
      </w:pPr>
      <w:r w:rsidRPr="007179A9">
        <w:t>-Целью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 развитие логического мышления и подготовка аппарата, необходимого для изучения смежных дисциплин ( физика, черчение и т.д. ) и курса стереометрии в старших классах.</w:t>
      </w:r>
    </w:p>
    <w:p w:rsidR="007179A9" w:rsidRPr="007179A9" w:rsidRDefault="007179A9" w:rsidP="007179A9">
      <w:pPr>
        <w:pStyle w:val="a8"/>
        <w:spacing w:before="0" w:beforeAutospacing="0" w:after="0" w:afterAutospacing="0"/>
        <w:ind w:firstLine="567"/>
        <w:jc w:val="both"/>
      </w:pPr>
      <w:r w:rsidRPr="007179A9">
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 xml:space="preserve">Одной из важнейших задач основной школы является подготовка обучающихся к осознанному и ответственному выбору жизненного и профессионального пути.    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9A9" w:rsidRPr="007179A9" w:rsidRDefault="007179A9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Математическое образование в основной школе складывается из следующих содержательных компонентов (точные названия блоков) :арифметика; алгебра; геометрия; элементы комбинаторики, теории вероятностей, статистики и логики.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 школы и </w:t>
      </w:r>
      <w:r w:rsidRPr="007179A9">
        <w:rPr>
          <w:rFonts w:ascii="Times New Roman" w:hAnsi="Times New Roman" w:cs="Times New Roman"/>
          <w:sz w:val="24"/>
          <w:szCs w:val="24"/>
        </w:rPr>
        <w:lastRenderedPageBreak/>
        <w:t>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Одной из основных задач изучения алгебры является развитие алгоритмического  мышления, необходимого, в частности, для освоения курса информатики; овладение навыками дедуктивных рассуждений.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Геометрия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 в развитие логического мышления, в формирование понятия доказательства.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формах.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 . в том числе в простейших прикладных задачах.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9A9" w:rsidRPr="007179A9" w:rsidRDefault="007179A9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Место учебных предметов математического цикла в Базисном учебном плане.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В школе математика служит опорным предметом для изучения смежных дисциплин.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В послешкольной  жизни  реальной  необходимостью в наши дни становится непрерывное образование, что требует полноценной  базовой общеобразовательной подготовки, в том числе и математической. И наконец, все больше специальностей, требующих высокого уровня образования, связано с непосредственным применением математики ( экономика, бизнес, биология, психология и многое другое). Таким образом, расширяется круг школьников, для которых математика становится профессионально значимым  предметом.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Количество  учебных часов, на  которые рассчитана программа:</w:t>
      </w:r>
    </w:p>
    <w:tbl>
      <w:tblPr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141"/>
        <w:gridCol w:w="2083"/>
        <w:gridCol w:w="3119"/>
      </w:tblGrid>
      <w:tr w:rsidR="007179A9" w:rsidRPr="007179A9" w:rsidTr="0033107C">
        <w:trPr>
          <w:trHeight w:val="561"/>
        </w:trPr>
        <w:tc>
          <w:tcPr>
            <w:tcW w:w="152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Кол.часов в неделю</w:t>
            </w:r>
          </w:p>
        </w:tc>
        <w:tc>
          <w:tcPr>
            <w:tcW w:w="2083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119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179A9" w:rsidRPr="007179A9" w:rsidTr="0033107C">
        <w:trPr>
          <w:trHeight w:val="249"/>
        </w:trPr>
        <w:tc>
          <w:tcPr>
            <w:tcW w:w="152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79A9" w:rsidRPr="007179A9" w:rsidTr="0033107C">
        <w:trPr>
          <w:trHeight w:val="212"/>
        </w:trPr>
        <w:tc>
          <w:tcPr>
            <w:tcW w:w="152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79A9" w:rsidRPr="007179A9" w:rsidTr="0033107C">
        <w:trPr>
          <w:trHeight w:val="267"/>
        </w:trPr>
        <w:tc>
          <w:tcPr>
            <w:tcW w:w="152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79A9" w:rsidRPr="007179A9" w:rsidTr="0033107C">
        <w:trPr>
          <w:trHeight w:val="280"/>
        </w:trPr>
        <w:tc>
          <w:tcPr>
            <w:tcW w:w="152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79A9" w:rsidRPr="007179A9" w:rsidTr="0033107C">
        <w:trPr>
          <w:trHeight w:val="293"/>
        </w:trPr>
        <w:tc>
          <w:tcPr>
            <w:tcW w:w="152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3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19" w:type="dxa"/>
          </w:tcPr>
          <w:p w:rsidR="007179A9" w:rsidRPr="007179A9" w:rsidRDefault="007179A9" w:rsidP="007179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7179A9" w:rsidRPr="007179A9" w:rsidRDefault="007179A9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9A9" w:rsidRPr="007179A9" w:rsidRDefault="007179A9" w:rsidP="00717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Ведущую роль принадлежит математике в формировании алгоритмического мышления,  воспитания умений действовать по заданному алгоритму и конструировать новые.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Математическое образование вносит свой вклад в формирование общей культуры человека.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7179A9" w:rsidRPr="007179A9" w:rsidRDefault="007179A9" w:rsidP="007179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9A9">
        <w:rPr>
          <w:rFonts w:ascii="Times New Roman" w:hAnsi="Times New Roman" w:cs="Times New Roman"/>
          <w:sz w:val="24"/>
          <w:szCs w:val="24"/>
        </w:rPr>
        <w:t>История развития математического знания дает возможность пополнить запас историко- научных знаний школьников, сформировать у них представления о математике как части общечеловеческой культуры.</w:t>
      </w:r>
    </w:p>
    <w:p w:rsidR="007179A9" w:rsidRPr="0050650A" w:rsidRDefault="007179A9" w:rsidP="007179A9">
      <w:pPr>
        <w:spacing w:after="0"/>
        <w:jc w:val="both"/>
        <w:rPr>
          <w:sz w:val="28"/>
          <w:szCs w:val="28"/>
        </w:rPr>
      </w:pPr>
    </w:p>
    <w:p w:rsidR="007179A9" w:rsidRPr="0050650A" w:rsidRDefault="007179A9" w:rsidP="007179A9">
      <w:pPr>
        <w:jc w:val="both"/>
        <w:rPr>
          <w:sz w:val="28"/>
          <w:szCs w:val="28"/>
        </w:rPr>
      </w:pPr>
    </w:p>
    <w:p w:rsidR="007179A9" w:rsidRPr="0050650A" w:rsidRDefault="007179A9" w:rsidP="007179A9">
      <w:pPr>
        <w:jc w:val="both"/>
        <w:rPr>
          <w:sz w:val="28"/>
          <w:szCs w:val="28"/>
        </w:rPr>
      </w:pPr>
    </w:p>
    <w:p w:rsidR="002F5B88" w:rsidRPr="002D2828" w:rsidRDefault="002F5B88" w:rsidP="00E469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B88" w:rsidRPr="002D2828" w:rsidSect="00E469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11" w:rsidRDefault="000C4E11" w:rsidP="00E469A6">
      <w:pPr>
        <w:spacing w:after="0" w:line="240" w:lineRule="auto"/>
      </w:pPr>
      <w:r>
        <w:separator/>
      </w:r>
    </w:p>
  </w:endnote>
  <w:endnote w:type="continuationSeparator" w:id="1">
    <w:p w:rsidR="000C4E11" w:rsidRDefault="000C4E11" w:rsidP="00E4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11" w:rsidRDefault="000C4E11" w:rsidP="00E469A6">
      <w:pPr>
        <w:spacing w:after="0" w:line="240" w:lineRule="auto"/>
      </w:pPr>
      <w:r>
        <w:separator/>
      </w:r>
    </w:p>
  </w:footnote>
  <w:footnote w:type="continuationSeparator" w:id="1">
    <w:p w:rsidR="000C4E11" w:rsidRDefault="000C4E11" w:rsidP="00E469A6">
      <w:pPr>
        <w:spacing w:after="0" w:line="240" w:lineRule="auto"/>
      </w:pPr>
      <w:r>
        <w:continuationSeparator/>
      </w:r>
    </w:p>
  </w:footnote>
  <w:footnote w:id="2">
    <w:p w:rsidR="00E469A6" w:rsidRPr="00094E63" w:rsidRDefault="00E469A6" w:rsidP="00E469A6">
      <w:pPr>
        <w:pStyle w:val="a5"/>
        <w:rPr>
          <w:rFonts w:ascii="Times New Roman" w:hAnsi="Times New Roman" w:cs="Times New Roman"/>
        </w:rPr>
      </w:pPr>
      <w:r w:rsidRPr="00094E63">
        <w:rPr>
          <w:rFonts w:ascii="Times New Roman" w:hAnsi="Times New Roman" w:cs="Times New Roman"/>
        </w:rPr>
        <w:t xml:space="preserve">. </w:t>
      </w:r>
    </w:p>
  </w:footnote>
  <w:footnote w:id="3">
    <w:p w:rsidR="00E469A6" w:rsidRDefault="00E469A6" w:rsidP="00E469A6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9A6"/>
    <w:rsid w:val="000C4E11"/>
    <w:rsid w:val="001126FD"/>
    <w:rsid w:val="00286BF8"/>
    <w:rsid w:val="002D2828"/>
    <w:rsid w:val="002F5B88"/>
    <w:rsid w:val="0038167A"/>
    <w:rsid w:val="006D1748"/>
    <w:rsid w:val="007179A9"/>
    <w:rsid w:val="00732E93"/>
    <w:rsid w:val="0082276B"/>
    <w:rsid w:val="008A42AA"/>
    <w:rsid w:val="0091406B"/>
    <w:rsid w:val="00A4739C"/>
    <w:rsid w:val="00BD26FB"/>
    <w:rsid w:val="00CF2538"/>
    <w:rsid w:val="00E469A6"/>
    <w:rsid w:val="00F5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footnote text"/>
    <w:basedOn w:val="a"/>
    <w:link w:val="a6"/>
    <w:uiPriority w:val="99"/>
    <w:semiHidden/>
    <w:rsid w:val="00E469A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469A6"/>
    <w:rPr>
      <w:rFonts w:ascii="Calibri" w:eastAsia="Calibri" w:hAnsi="Calibri" w:cs="Calibri"/>
      <w:lang w:eastAsia="en-US"/>
    </w:rPr>
  </w:style>
  <w:style w:type="character" w:styleId="a7">
    <w:name w:val="footnote reference"/>
    <w:uiPriority w:val="99"/>
    <w:semiHidden/>
    <w:rsid w:val="00E469A6"/>
    <w:rPr>
      <w:vertAlign w:val="superscript"/>
    </w:rPr>
  </w:style>
  <w:style w:type="paragraph" w:styleId="a8">
    <w:name w:val="Normal (Web)"/>
    <w:basedOn w:val="a"/>
    <w:rsid w:val="0071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421B-6323-4596-ADC4-41AD1176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2015-12-05T09:35:00Z</dcterms:created>
  <dcterms:modified xsi:type="dcterms:W3CDTF">2015-12-05T09:35:00Z</dcterms:modified>
</cp:coreProperties>
</file>